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rFonts w:ascii="Times New Roman" w:hAnsi="Times New Roman" w:eastAsia="Liberation Serif" w:cs="Liberation Serif"/>
          <w:b w:val="false"/>
          <w:i w:val="false"/>
          <w:caps w:val="false"/>
          <w:smallCaps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>OHLÁŠKY 42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29_neděle_A_ 18_10_2026 </w:t>
      </w:r>
    </w:p>
    <w:p>
      <w:pPr>
        <w:pStyle w:val="Normal"/>
        <w:spacing w:lineRule="auto" w:line="276" w:before="0" w:after="225"/>
        <w:jc w:val="left"/>
        <w:rPr>
          <w:sz w:val="32"/>
          <w:szCs w:val="32"/>
        </w:rPr>
      </w:pPr>
      <w:r>
        <w:rPr>
          <w:rFonts w:ascii="Times New Roman" w:hAnsi="Times New Roman"/>
          <w:i w:val="false"/>
          <w:caps w:val="false"/>
          <w:smallCaps w:val="false"/>
          <w:color w:val="auto"/>
          <w:spacing w:val="0"/>
          <w:sz w:val="26"/>
          <w:szCs w:val="26"/>
        </w:rPr>
        <w:t xml:space="preserve">- Minulou neděli se uskutečnily již poněkolikáté akce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6"/>
          <w:szCs w:val="26"/>
        </w:rPr>
        <w:t>Misijní koláč</w:t>
      </w:r>
      <w:r>
        <w:rPr>
          <w:rFonts w:ascii="Times New Roman" w:hAnsi="Times New Roman"/>
          <w:i w:val="false"/>
          <w:caps w:val="false"/>
          <w:smallCaps w:val="false"/>
          <w:color w:val="auto"/>
          <w:spacing w:val="0"/>
          <w:sz w:val="26"/>
          <w:szCs w:val="26"/>
        </w:rPr>
        <w:t xml:space="preserve"> a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6"/>
          <w:szCs w:val="26"/>
        </w:rPr>
        <w:t>Misijní kavárna</w:t>
      </w:r>
      <w:r>
        <w:rPr>
          <w:rFonts w:ascii="Times New Roman" w:hAnsi="Times New Roman"/>
          <w:i w:val="false"/>
          <w:caps w:val="false"/>
          <w:smallCaps w:val="false"/>
          <w:color w:val="auto"/>
          <w:spacing w:val="0"/>
          <w:sz w:val="26"/>
          <w:szCs w:val="26"/>
        </w:rPr>
        <w:t>.                                                 Velké poděkování patří Mirce Ptáčkové a ostatním organizátorům i obsluhujícím, jakož všem, kteří přinesli napečené dobrototy a podpořili Papežská misijní díla, na jejichž účet Mirka odeslala čistý výtěžek 15 700,- Kč,-. Deo gratias!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- V úterý máme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vikariátní konferenci.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Zájemci o vikariátní mši sv. jsou zváni v 9:00 do farního kostela v Divišově. Mše sv. v 8:00 ve farním kostele zůstává v platnosti.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- V úterý na faře probíhá pravidelná </w:t>
      </w:r>
      <w:r>
        <w:rPr>
          <w:rFonts w:ascii="Times New Roman" w:hAnsi="Times New Roman"/>
          <w:b/>
          <w:bCs/>
          <w:sz w:val="22"/>
          <w:szCs w:val="22"/>
        </w:rPr>
        <w:t>příprava v 15:00 na 1. sv. přijímání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 s panem farářem a Evou Karmazínovou a </w:t>
      </w:r>
      <w:r>
        <w:rPr>
          <w:rFonts w:ascii="Times New Roman" w:hAnsi="Times New Roman"/>
          <w:b/>
          <w:bCs/>
          <w:sz w:val="22"/>
          <w:szCs w:val="22"/>
        </w:rPr>
        <w:t>v 19:45 příprava na biřmování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 s panem kaplanem. </w:t>
      </w:r>
      <w:r>
        <w:rPr>
          <w:rFonts w:ascii="Times New Roman" w:hAnsi="Times New Roman"/>
          <w:b w:val="false"/>
          <w:bCs w:val="false"/>
          <w:sz w:val="22"/>
          <w:szCs w:val="22"/>
        </w:rPr>
        <w:t>Ve středu od 14:30 náboženství pro 2. st. ZŠ a gymnázium.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Tuto sobotu 24. října bude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Šipkovaná pro děti s názvem Princezny a rytíři</w:t>
      </w:r>
      <w:r>
        <w:rPr>
          <w:rFonts w:ascii="Times New Roman" w:hAnsi="Times New Roman"/>
          <w:color w:val="auto"/>
          <w:sz w:val="26"/>
          <w:szCs w:val="26"/>
        </w:rPr>
        <w:t>. Začátek v 9:30 v besídce. Info: Tonička Mocová 736 727 460.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b w:val="false"/>
          <w:bCs w:val="false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Již je dostupný rozpis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dušičkových pobožností</w:t>
      </w:r>
      <w:r>
        <w:rPr>
          <w:rFonts w:ascii="Times New Roman" w:hAnsi="Times New Roman"/>
          <w:b w:val="false"/>
          <w:bCs w:val="false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a mší sv. v týdnu 2. – 6. 11. </w:t>
      </w:r>
      <w:r>
        <w:rPr>
          <w:rFonts w:ascii="Times New Roman" w:hAnsi="Times New Roman"/>
          <w:b w:val="false"/>
          <w:bCs w:val="false"/>
          <w:color w:val="auto"/>
          <w:sz w:val="26"/>
          <w:szCs w:val="26"/>
        </w:rPr>
        <w:t>Srdečně zveme! Prosíme zainteresované o přípravu konkrétních přímluv za zemřelé na daných hřbitovech.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Arcidiecézní setkání mladých v Praze v sobotu 21. 11.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Info sourozenci Kučerovi.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-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Srdečně Vás zveme na 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>Taneční večírek farnosti Vlašim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, který se uskuteční 22. ledna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2027                       Na Vývoji. Zapište si, prosím, do svých kalendářů!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Teplota ve farním kostele klesla na 15°C. Bylo spuštěno topení.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Budeme vždy důsledně zavírat nově zbudované zádveří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(vnitřní prosklené dvojkřídlé dveře, které zabraňují úniku tepla).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Nikdo, ani uklízecí čety po celou topnou sezónu </w:t>
      </w: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nevětrejte farní kostel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. Pokud by větráním poklesla teplota v kostele, není už možné ji vrátit na plánovaných 15°C. Prostor kostela se chová jinak než větrané místnosti doma! V loňském roce svévolným přestoupením zákazu větrání se teplota v kostele snížila na 9°C a do konce topné sezóny se nepodařilo ji navrátit na komfortních 15°C ani při topení naplno!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none"/>
        </w:rPr>
        <w:t xml:space="preserve">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none"/>
        </w:rPr>
        <w:t>!!!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>Nevětrejte farní kostel, nedotýkejte se nastavovacích hlavic topných radiátorů, zavírejte zádveří!!!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Bylo spuštěno i plynové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topení v besídce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. Akce, které se opakují pravidelně každý týden jsou vytápěny automatickým časovým spínačem. Akce nepravidelné a jednorázové si zodpovědní vedoucí skupin uvedeni ve farním či besídkovém kalendáři obslouží manuálním nastavením sami. Všichni, kdo budete obsluhovat manuální nastavení topení v besídce nechte se vyškolit panem vikářem nebo Michalem Rybníčkem. Nikdy nezapomeňte po skončení takové akce topení vypnout! Vypínání topení pravidelných akcí se děje automaticky. Díky všem za důslednost a zodpovědnost!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V Domašíně proběhla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instalace špičkového ozvučovacího zařízení firmy Rduch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za 60 000,- Kč. Zároveň byla finalizována úprava liturgického prostoru v prostoru oltáře a postavením předních lavic schválená Arcibiskupem pražským, Liturgickou komisí, hlavním liturgem pražské arcidiecéze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181719"/>
          <w:spacing w:val="0"/>
          <w:sz w:val="26"/>
          <w:szCs w:val="26"/>
        </w:rPr>
        <w:t>PhDr. Radkem Tichým Ph.D., S.L.D. a vikářem Vikariátu Vlašim.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181719"/>
          <w:spacing w:val="0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181719"/>
          <w:spacing w:val="0"/>
          <w:sz w:val="26"/>
          <w:szCs w:val="26"/>
        </w:rPr>
        <w:t>Posvícení v Domašíně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181719"/>
          <w:spacing w:val="0"/>
          <w:sz w:val="26"/>
          <w:szCs w:val="26"/>
        </w:rPr>
        <w:t xml:space="preserve"> oslavíme příští neděli 25. 10. při mši sv. v 9:30.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Příští neděli proběhne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změna času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na zimní! Přijďte na bohoslužby ve správnou hodinu!</w:t>
        <w:br/>
        <w:t>- Sbírka minulé neděle činila 12 553,-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InternetLink11">
    <w:name w:val="Internet Link11"/>
    <w:qFormat/>
    <w:rPr>
      <w:color w:val="000080"/>
      <w:u w:val="single"/>
    </w:rPr>
  </w:style>
  <w:style w:type="character" w:styleId="InternetLink12">
    <w:name w:val="Internet Link12"/>
    <w:qFormat/>
    <w:rPr>
      <w:color w:val="000080"/>
      <w:u w:val="single"/>
    </w:rPr>
  </w:style>
  <w:style w:type="character" w:styleId="InternetLink13">
    <w:name w:val="Internet Link13"/>
    <w:qFormat/>
    <w:rPr>
      <w:color w:val="000080"/>
      <w:u w:val="single"/>
    </w:rPr>
  </w:style>
  <w:style w:type="character" w:styleId="InternetLink14">
    <w:name w:val="Internet Link14"/>
    <w:qFormat/>
    <w:rPr>
      <w:color w:val="000080"/>
      <w:u w:val="single"/>
    </w:rPr>
  </w:style>
  <w:style w:type="character" w:styleId="InternetLink15">
    <w:name w:val="Internet Link15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Rejstkuser">
    <w:name w:val="Rejstřík (user)"/>
    <w:basedOn w:val="Normal"/>
    <w:pPr>
      <w:suppressLineNumbers/>
    </w:pPr>
    <w:rPr>
      <w:rFonts w:cs="Noto Sans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2497</TotalTime>
  <Application>LibreOffice/26.8.1.1$Linux_X86_64 LibreOffice_project/bf6ef2662401c7d6dce671ab4deb26ee0af3a7c1</Application>
  <AppVersion>15.0000</AppVersion>
  <Pages>1</Pages>
  <Words>468</Words>
  <Characters>2611</Characters>
  <CharactersWithSpaces>3143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2026-09-05T19:01:29Z</cp:lastPrinted>
  <dcterms:modified xsi:type="dcterms:W3CDTF">2026-10-16T13:49:37Z</dcterms:modified>
  <cp:revision>236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