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1B04D9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30</w:t>
            </w:r>
            <w:r w:rsidR="0065002D">
              <w:rPr>
                <w:rFonts w:ascii="Century Gothic" w:hAnsi="Century Gothic"/>
                <w:sz w:val="32"/>
              </w:rPr>
              <w:t>. 11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566624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 xml:space="preserve">Za Hanu a Zdeňka </w:t>
            </w:r>
            <w:proofErr w:type="spellStart"/>
            <w:r>
              <w:rPr>
                <w:rFonts w:ascii="Garamond" w:hAnsi="Garamond" w:cs="Arial"/>
                <w:spacing w:val="-6"/>
                <w:sz w:val="40"/>
                <w:szCs w:val="40"/>
              </w:rPr>
              <w:t>Morchovy</w:t>
            </w:r>
            <w:proofErr w:type="spellEnd"/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D177EE" w:rsidP="001B04D9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</w:t>
            </w:r>
            <w:r w:rsidR="0065002D">
              <w:rPr>
                <w:rFonts w:ascii="Century Gothic" w:hAnsi="Century Gothic"/>
                <w:sz w:val="32"/>
              </w:rPr>
              <w:t>. 1</w:t>
            </w:r>
            <w:r w:rsidR="001B04D9">
              <w:rPr>
                <w:rFonts w:ascii="Century Gothic" w:hAnsi="Century Gothic"/>
                <w:sz w:val="32"/>
              </w:rPr>
              <w:t>2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566624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K úctě Ducha svatého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1B04D9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2. 12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566624" w:rsidRDefault="00566624" w:rsidP="00485D6F">
            <w:pPr>
              <w:rPr>
                <w:rFonts w:ascii="Garamond" w:hAnsi="Garamond" w:cs="Arial"/>
                <w:sz w:val="40"/>
                <w:szCs w:val="40"/>
              </w:rPr>
            </w:pPr>
            <w:r w:rsidRPr="00566624">
              <w:rPr>
                <w:rFonts w:ascii="Garamond" w:hAnsi="Garamond" w:cs="Arial"/>
                <w:sz w:val="40"/>
                <w:szCs w:val="40"/>
              </w:rPr>
              <w:t>Za Jaroslava Šimona, rodiče z obojí strany, tetu Marii, Helenu a jejího syna Slávka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1B04D9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623AE8" w:rsidRDefault="00AB18EF" w:rsidP="00623AE8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1B04D9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4. 12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566624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Josefa Matějovského a jeho sourozence</w:t>
            </w:r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1B04D9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5. 12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566624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prohloubení úcty k Eucharistii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1B04D9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6. 12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566624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566624" w:rsidP="001F0837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Richarda a Marii Kopřivovy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1B04D9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7. 12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566624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Františka Urbánka, Josefu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Záričovou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 a celý rod Urbánků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1B04D9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8. 12</w:t>
            </w:r>
            <w:r w:rsidR="0065002D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566624" w:rsidP="00AB18EF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</w:t>
            </w:r>
            <w:r w:rsidR="00A57DD6">
              <w:rPr>
                <w:rFonts w:ascii="Garamond" w:hAnsi="Garamond" w:cs="Arial"/>
                <w:sz w:val="40"/>
                <w:szCs w:val="40"/>
              </w:rPr>
              <w:t>Miroslava Houdka z Vlašimi, prarodiče Josefa a Boženu a jejich syna Josefa z </w:t>
            </w:r>
            <w:proofErr w:type="spellStart"/>
            <w:r w:rsidR="00A57DD6">
              <w:rPr>
                <w:rFonts w:ascii="Garamond" w:hAnsi="Garamond" w:cs="Arial"/>
                <w:sz w:val="40"/>
                <w:szCs w:val="40"/>
              </w:rPr>
              <w:t>Nesperské</w:t>
            </w:r>
            <w:proofErr w:type="spellEnd"/>
            <w:r w:rsidR="00A57DD6">
              <w:rPr>
                <w:rFonts w:ascii="Garamond" w:hAnsi="Garamond" w:cs="Arial"/>
                <w:sz w:val="40"/>
                <w:szCs w:val="40"/>
              </w:rPr>
              <w:t xml:space="preserve"> Lhoty</w:t>
            </w: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1B04D9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9. 12</w:t>
            </w:r>
            <w:r w:rsidR="0012763A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B04D9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10. 12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B04D9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11. 12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A57DD6" w:rsidP="00623AE8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Marii a Karla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Kronusovy</w:t>
            </w:r>
            <w:proofErr w:type="spellEnd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 a ten celý rod, za rodiny Teskovu, Zemanovu a Vaňkovu</w:t>
            </w: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1B04D9" w:rsidP="0065002D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12. 12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A57DD6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1B04D9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1B04D9">
              <w:rPr>
                <w:rFonts w:ascii="Lucida Casual CE" w:hAnsi="Lucida Casual CE"/>
                <w:b/>
                <w:color w:val="FF0000"/>
                <w:szCs w:val="44"/>
              </w:rPr>
              <w:t>13. 12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A57DD6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Rudolfa a Jiřinu Maškovy a rodiny sourozenců z obojí strany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A57DD6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+ Miroslava Pavla, jeho manželku Annu a pět dětí s rodinami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04D9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7729F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6624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3AE8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002D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57DD6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177EE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3434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7655A-4957-45F6-A5B4-11DF6F88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4</cp:revision>
  <cp:lastPrinted>2020-05-27T13:59:00Z</cp:lastPrinted>
  <dcterms:created xsi:type="dcterms:W3CDTF">2026-07-02T06:17:00Z</dcterms:created>
  <dcterms:modified xsi:type="dcterms:W3CDTF">2026-07-02T06:23:00Z</dcterms:modified>
</cp:coreProperties>
</file>