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6B07D6" w:rsidP="006B07D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sz w:val="32"/>
              </w:rPr>
              <w:t>5</w:t>
            </w:r>
            <w:bookmarkStart w:id="0" w:name="_GoBack"/>
            <w:bookmarkEnd w:id="0"/>
            <w:r w:rsidR="0012763A">
              <w:rPr>
                <w:rFonts w:ascii="Century Gothic" w:hAnsi="Century Gothic"/>
                <w:sz w:val="32"/>
              </w:rPr>
              <w:t>. 10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C37919" w:rsidRDefault="00C37919" w:rsidP="000B6BA5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 w:rsidRPr="00C37919">
              <w:rPr>
                <w:rFonts w:ascii="Garamond" w:hAnsi="Garamond" w:cs="Arial"/>
                <w:spacing w:val="-6"/>
                <w:sz w:val="40"/>
                <w:szCs w:val="40"/>
              </w:rPr>
              <w:t>Za manžela Ladislava, rodiče Půtovy, za manžela Jaroslava, rodiče Sochůrkovy, Kadlečkovy, sourozence Jiřinu, Josefa, Bohuslava a Stanislava</w:t>
            </w:r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6B07D6" w:rsidP="00C872DB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</w:t>
            </w:r>
            <w:r w:rsidR="0012763A">
              <w:rPr>
                <w:rFonts w:ascii="Century Gothic" w:hAnsi="Century Gothic"/>
                <w:sz w:val="32"/>
              </w:rPr>
              <w:t>. 10</w:t>
            </w:r>
            <w:r w:rsid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C37919" w:rsidP="00DC188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K úctě Ducha svatého</w:t>
            </w: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12763A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7. 10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DD17BD" w:rsidRDefault="00202B38" w:rsidP="00485D6F">
            <w:pPr>
              <w:rPr>
                <w:rFonts w:ascii="Garamond" w:hAnsi="Garamond" w:cs="Arial"/>
                <w:sz w:val="36"/>
                <w:szCs w:val="36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12763A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C37919" w:rsidP="008B140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prohloubení úcty k Eucharistii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12763A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9. 10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C37919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Marii Svobodovou, manžela Antonína, syna Zdeňka a celý rod</w:t>
            </w: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12763A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10. 10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C37919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Františka a rodinu Holakovských, Miroslava Jiráka a rodinu Slavatovu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12763A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11. 10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C37919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C37919" w:rsidP="00E931FC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Za rodiče </w:t>
            </w:r>
            <w:proofErr w:type="spellStart"/>
            <w:r>
              <w:rPr>
                <w:rFonts w:ascii="Garamond" w:hAnsi="Garamond" w:cs="Arial"/>
                <w:iCs/>
                <w:sz w:val="40"/>
                <w:szCs w:val="40"/>
              </w:rPr>
              <w:t>Zygmundovy</w:t>
            </w:r>
            <w:proofErr w:type="spellEnd"/>
            <w:r>
              <w:rPr>
                <w:rFonts w:ascii="Garamond" w:hAnsi="Garamond" w:cs="Arial"/>
                <w:iCs/>
                <w:sz w:val="40"/>
                <w:szCs w:val="40"/>
              </w:rPr>
              <w:t>, Sládkovy a živé členy rodiny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12763A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12. 10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C37919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+ Františka Kořínka, jeho rodiče a prarodiče</w:t>
            </w: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12763A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13. 10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AB18E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12763A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14. 10.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985544" w:rsidP="00985544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12763A">
              <w:rPr>
                <w:rFonts w:ascii="Century Gothic" w:hAnsi="Century Gothic"/>
                <w:sz w:val="32"/>
              </w:rPr>
              <w:t>5</w:t>
            </w:r>
            <w:r w:rsidR="000B6BA5">
              <w:rPr>
                <w:rFonts w:ascii="Century Gothic" w:hAnsi="Century Gothic"/>
                <w:sz w:val="32"/>
              </w:rPr>
              <w:t>.</w:t>
            </w:r>
            <w:r w:rsidR="00765840">
              <w:rPr>
                <w:rFonts w:ascii="Century Gothic" w:hAnsi="Century Gothic"/>
                <w:sz w:val="32"/>
              </w:rPr>
              <w:t xml:space="preserve"> </w:t>
            </w:r>
            <w:r>
              <w:rPr>
                <w:rFonts w:ascii="Century Gothic" w:hAnsi="Century Gothic"/>
                <w:sz w:val="32"/>
              </w:rPr>
              <w:t>10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12763A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16</w:t>
            </w:r>
            <w:r w:rsidR="00985544">
              <w:rPr>
                <w:rFonts w:ascii="Century Gothic" w:hAnsi="Century Gothic"/>
                <w:sz w:val="32"/>
              </w:rPr>
              <w:t>. 10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C37919" w:rsidP="00F35E7B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Františku a Stanislava Svobodovy, tři syny, snachu, rodiny Jarošovu </w:t>
            </w:r>
            <w:r w:rsidR="00B841E6"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br/>
            </w: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a Svobodovu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12763A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17</w:t>
            </w:r>
            <w:r w:rsidR="00985544">
              <w:rPr>
                <w:rFonts w:ascii="Century Gothic" w:hAnsi="Century Gothic"/>
                <w:sz w:val="32"/>
              </w:rPr>
              <w:t>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C37919" w:rsidP="006725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12763A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12763A">
              <w:rPr>
                <w:rFonts w:ascii="Lucida Casual CE" w:hAnsi="Lucida Casual CE"/>
                <w:b/>
                <w:color w:val="FF0000"/>
                <w:szCs w:val="44"/>
              </w:rPr>
              <w:t>18</w:t>
            </w:r>
            <w:r w:rsidR="00985544">
              <w:rPr>
                <w:rFonts w:ascii="Lucida Casual CE" w:hAnsi="Lucida Casual CE"/>
                <w:b/>
                <w:color w:val="FF0000"/>
                <w:szCs w:val="44"/>
              </w:rPr>
              <w:t>. 10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C37919" w:rsidP="00DD17BD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Jana a Terezii Rysovy, dcery Marušku a Štěpánku, syna Antonína </w:t>
            </w:r>
            <w:r w:rsidR="00B841E6"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br/>
            </w: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a snachu Marii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C37919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Za Vladislava Štorce, jeho rodiče a sestru Janu, za rodiny Veseckých </w:t>
            </w:r>
            <w:r w:rsidR="00B841E6">
              <w:rPr>
                <w:rFonts w:ascii="Garamond" w:hAnsi="Garamond" w:cs="Arial"/>
                <w:iCs/>
                <w:sz w:val="40"/>
                <w:szCs w:val="40"/>
              </w:rPr>
              <w:br/>
            </w:r>
            <w:r>
              <w:rPr>
                <w:rFonts w:ascii="Garamond" w:hAnsi="Garamond" w:cs="Arial"/>
                <w:iCs/>
                <w:sz w:val="40"/>
                <w:szCs w:val="40"/>
              </w:rPr>
              <w:t>a Venclovu</w:t>
            </w:r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2763A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07D6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1E6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919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C6282-8D32-48ED-97C3-73983CA1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4</cp:revision>
  <cp:lastPrinted>2020-05-27T13:59:00Z</cp:lastPrinted>
  <dcterms:created xsi:type="dcterms:W3CDTF">2026-07-02T05:45:00Z</dcterms:created>
  <dcterms:modified xsi:type="dcterms:W3CDTF">2026-07-02T05:51:00Z</dcterms:modified>
</cp:coreProperties>
</file>