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C872DB" w:rsidP="00E570CF">
            <w:pPr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color w:val="1D1B11"/>
                <w:sz w:val="32"/>
              </w:rPr>
              <w:t xml:space="preserve"> </w:t>
            </w:r>
            <w:r w:rsidR="00E570CF">
              <w:rPr>
                <w:rFonts w:ascii="Century Gothic" w:hAnsi="Century Gothic"/>
                <w:color w:val="1D1B11"/>
                <w:sz w:val="32"/>
              </w:rPr>
              <w:t>24</w:t>
            </w:r>
            <w:r w:rsidR="0047776F">
              <w:rPr>
                <w:rFonts w:ascii="Century Gothic" w:hAnsi="Century Gothic"/>
                <w:color w:val="1D1B11"/>
                <w:sz w:val="32"/>
              </w:rPr>
              <w:t>. 8</w:t>
            </w:r>
            <w:r w:rsidR="009741F3">
              <w:rPr>
                <w:rFonts w:ascii="Century Gothic" w:hAnsi="Century Gothic"/>
                <w:color w:val="1D1B11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BD6D10" w:rsidRDefault="00DD17BD" w:rsidP="00A412B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Josefa a Antonína Kohoutovy, jejich manželky, Jarmilu Lukešovou, manžela, manžele Hrádkovy a Zapletalovy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E570CF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25</w:t>
            </w:r>
            <w:r w:rsidR="0047776F">
              <w:rPr>
                <w:rFonts w:ascii="Century Gothic" w:hAnsi="Century Gothic"/>
                <w:sz w:val="32"/>
              </w:rPr>
              <w:t>. 8</w:t>
            </w:r>
            <w:r w:rsidR="0095710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8345C6" w:rsidP="00DC188A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47776F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E570CF">
              <w:rPr>
                <w:rFonts w:ascii="Century Gothic" w:hAnsi="Century Gothic"/>
                <w:sz w:val="32"/>
              </w:rPr>
              <w:t>6</w:t>
            </w:r>
            <w:r>
              <w:rPr>
                <w:rFonts w:ascii="Century Gothic" w:hAnsi="Century Gothic"/>
                <w:sz w:val="32"/>
              </w:rPr>
              <w:t>. 8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DD17BD" w:rsidP="00485D6F">
            <w:pPr>
              <w:rPr>
                <w:rFonts w:ascii="Garamond" w:hAnsi="Garamond" w:cs="Arial"/>
                <w:sz w:val="36"/>
                <w:szCs w:val="36"/>
              </w:rPr>
            </w:pPr>
            <w:r w:rsidRPr="00DD17BD">
              <w:rPr>
                <w:rFonts w:ascii="Garamond" w:hAnsi="Garamond" w:cs="Arial"/>
                <w:sz w:val="36"/>
                <w:szCs w:val="36"/>
              </w:rPr>
              <w:t xml:space="preserve">Za Anežku a Františka Benešovy, syna Václava, rody Benešů, Drahotů, Mouchů, Vyhnánků,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Štecherů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 xml:space="preserve">, Slavíčku,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Paarů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>, Dvořáků, Tomků, Černých, Králů, Soukupů a Ezechielů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E570CF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27</w:t>
            </w:r>
            <w:r w:rsidR="0047776F">
              <w:rPr>
                <w:rFonts w:ascii="Century Gothic" w:hAnsi="Century Gothic"/>
                <w:sz w:val="32"/>
              </w:rPr>
              <w:t>.</w:t>
            </w:r>
            <w:r w:rsidR="007626C1">
              <w:rPr>
                <w:rFonts w:ascii="Century Gothic" w:hAnsi="Century Gothic"/>
                <w:sz w:val="32"/>
              </w:rPr>
              <w:t xml:space="preserve"> </w:t>
            </w:r>
            <w:r w:rsidR="0047776F">
              <w:rPr>
                <w:rFonts w:ascii="Century Gothic" w:hAnsi="Century Gothic"/>
                <w:sz w:val="32"/>
              </w:rPr>
              <w:t>8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B140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E570CF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28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  <w:r w:rsidR="0047776F">
              <w:rPr>
                <w:rFonts w:ascii="Century Gothic" w:hAnsi="Century Gothic"/>
                <w:sz w:val="32"/>
              </w:rPr>
              <w:t>8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1F67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E570CF" w:rsidP="00765840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29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9741F3">
              <w:rPr>
                <w:rFonts w:ascii="Century Gothic" w:hAnsi="Century Gothic"/>
                <w:sz w:val="32"/>
              </w:rPr>
              <w:t>8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DD17BD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E570CF" w:rsidP="007626C1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30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 8.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D17BD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ing. Bohuslava Vosátku, rodiče z obojí strany, švagra Václava, rodiče Štětinovy, rodiče Slaninovy a za Boží požehnání pro živé členy rodiny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435704" w:rsidP="00E931FC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-----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  <w:r w:rsidR="0047776F">
              <w:rPr>
                <w:rFonts w:ascii="Century Gothic" w:hAnsi="Century Gothic"/>
                <w:sz w:val="32"/>
              </w:rPr>
              <w:t>1</w:t>
            </w:r>
            <w:r w:rsidR="00765840">
              <w:rPr>
                <w:rFonts w:ascii="Century Gothic" w:hAnsi="Century Gothic"/>
                <w:sz w:val="32"/>
              </w:rPr>
              <w:t>. 8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F35E7B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D17BD" w:rsidP="00AB18E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všechny žáky, studenty, jejich učitele a profesory</w:t>
            </w: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D17BD" w:rsidP="00810A8C">
            <w:pPr>
              <w:rPr>
                <w:rFonts w:ascii="Garamond" w:hAnsi="Garamond" w:cs="Arial"/>
                <w:sz w:val="40"/>
                <w:szCs w:val="40"/>
              </w:rPr>
            </w:pPr>
            <w:r w:rsidRPr="00DD17BD">
              <w:rPr>
                <w:rFonts w:ascii="Garamond" w:hAnsi="Garamond" w:cs="Arial"/>
                <w:sz w:val="36"/>
                <w:szCs w:val="36"/>
              </w:rPr>
              <w:t xml:space="preserve">Za Martina Duška, otce Jaroslava, za Annu a Jaroslava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Vodolánovy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>, syny Miloslava, Josefa a Františka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DD17BD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K úctě Ducha svatého</w:t>
            </w: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DD17BD" w:rsidP="00F35E7B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rodiny Skálovu, Církovu,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Pauzarovu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, Svobodovu a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Týcovu</w:t>
            </w:r>
            <w:proofErr w:type="spellEnd"/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6725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E570CF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E570CF">
              <w:rPr>
                <w:rFonts w:ascii="Lucida Casual CE" w:hAnsi="Lucida Casual CE"/>
                <w:b/>
                <w:color w:val="FF0000"/>
                <w:szCs w:val="44"/>
              </w:rPr>
              <w:t>6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 xml:space="preserve">. </w:t>
            </w:r>
            <w:r w:rsidR="00E570CF">
              <w:rPr>
                <w:rFonts w:ascii="Lucida Casual CE" w:hAnsi="Lucida Casual CE"/>
                <w:b/>
                <w:color w:val="FF0000"/>
                <w:szCs w:val="44"/>
              </w:rPr>
              <w:t>9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DD17BD" w:rsidP="00DD17BD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 w:rsidRPr="00DD17BD">
              <w:rPr>
                <w:rFonts w:ascii="Garamond" w:hAnsi="Garamond" w:cs="Arial"/>
                <w:sz w:val="36"/>
                <w:szCs w:val="36"/>
              </w:rPr>
              <w:t xml:space="preserve">Za rodiny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Hatlákových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 xml:space="preserve">, Holakovských,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Sazamovu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 xml:space="preserve">, </w:t>
            </w:r>
            <w:proofErr w:type="spellStart"/>
            <w:r w:rsidRPr="00DD17BD">
              <w:rPr>
                <w:rFonts w:ascii="Garamond" w:hAnsi="Garamond" w:cs="Arial"/>
                <w:sz w:val="36"/>
                <w:szCs w:val="36"/>
              </w:rPr>
              <w:t>Kozčalovu</w:t>
            </w:r>
            <w:proofErr w:type="spellEnd"/>
            <w:r w:rsidRPr="00DD17BD">
              <w:rPr>
                <w:rFonts w:ascii="Garamond" w:hAnsi="Garamond" w:cs="Arial"/>
                <w:sz w:val="36"/>
                <w:szCs w:val="36"/>
              </w:rPr>
              <w:t xml:space="preserve"> a všechny blízké živé i zemřelé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DD17BD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farnost</w:t>
            </w:r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035A00">
        <w:rPr>
          <w:b/>
        </w:rPr>
        <w:tab/>
      </w:r>
      <w:r w:rsidR="00BD6C0D" w:rsidRPr="00035060">
        <w:rPr>
          <w:b/>
          <w:sz w:val="32"/>
          <w:szCs w:val="32"/>
        </w:rPr>
        <w:t>V průběhu letních prázdnin nedělní mše sv. v 11 hodin nejsou.</w:t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2309"/>
    <w:rsid w:val="006B5EAC"/>
    <w:rsid w:val="006C27A7"/>
    <w:rsid w:val="006C5AB6"/>
    <w:rsid w:val="006D1E0B"/>
    <w:rsid w:val="006D1F10"/>
    <w:rsid w:val="006D2DC2"/>
    <w:rsid w:val="006D4CA1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8400E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8E58-01C4-4298-BB38-5B4ABAB7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3</cp:revision>
  <cp:lastPrinted>2020-05-27T13:59:00Z</cp:lastPrinted>
  <dcterms:created xsi:type="dcterms:W3CDTF">2026-07-01T13:01:00Z</dcterms:created>
  <dcterms:modified xsi:type="dcterms:W3CDTF">2026-07-01T13:05:00Z</dcterms:modified>
</cp:coreProperties>
</file>