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2</w:t>
      </w:r>
    </w:p>
    <w:p>
      <w:pPr>
        <w:pStyle w:val="Normal"/>
        <w:spacing w:lineRule="auto" w:line="276" w:before="0" w:after="225"/>
        <w:jc w:val="center"/>
        <w:rPr>
          <w:sz w:val="34"/>
          <w:szCs w:val="34"/>
        </w:rPr>
      </w:pPr>
      <w:r>
        <w:rPr>
          <w:rFonts w:eastAsia="Times New Roman" w:cs="Times New Roman" w:ascii="Times New Roman" w:hAnsi="Times New Roman"/>
          <w:sz w:val="34"/>
          <w:szCs w:val="34"/>
        </w:rPr>
        <w:t>Slavnost_</w:t>
      </w:r>
      <w:r>
        <w:rPr>
          <w:rFonts w:eastAsia="Times New Roman" w:cs="Times New Roman" w:ascii="Times New Roman" w:hAnsi="Times New Roman"/>
          <w:sz w:val="34"/>
          <w:szCs w:val="34"/>
        </w:rPr>
        <w:t>Nejsvětější</w:t>
      </w:r>
      <w:r>
        <w:rPr>
          <w:rFonts w:eastAsia="Times New Roman" w:cs="Times New Roman" w:ascii="Times New Roman" w:hAnsi="Times New Roman"/>
          <w:sz w:val="34"/>
          <w:szCs w:val="34"/>
        </w:rPr>
        <w:t>_</w:t>
      </w:r>
      <w:r>
        <w:rPr>
          <w:rFonts w:eastAsia="Times New Roman" w:cs="Times New Roman" w:ascii="Times New Roman" w:hAnsi="Times New Roman"/>
          <w:sz w:val="34"/>
          <w:szCs w:val="34"/>
        </w:rPr>
        <w:t>Trojice</w:t>
      </w:r>
      <w:r>
        <w:rPr>
          <w:rFonts w:eastAsia="Times New Roman" w:cs="Times New Roman" w:ascii="Times New Roman" w:hAnsi="Times New Roman"/>
          <w:sz w:val="34"/>
          <w:szCs w:val="34"/>
        </w:rPr>
        <w:t xml:space="preserve">_A_ </w:t>
      </w:r>
      <w:r>
        <w:rPr>
          <w:rFonts w:eastAsia="Times New Roman" w:cs="Times New Roman" w:ascii="Times New Roman" w:hAnsi="Times New Roman"/>
          <w:sz w:val="34"/>
          <w:szCs w:val="34"/>
        </w:rPr>
        <w:t>31</w:t>
      </w:r>
      <w:r>
        <w:rPr>
          <w:rFonts w:eastAsia="Times New Roman" w:cs="Times New Roman" w:ascii="Times New Roman" w:hAnsi="Times New Roman"/>
          <w:sz w:val="34"/>
          <w:szCs w:val="34"/>
        </w:rPr>
        <w:t>_05_2026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>
        <w:rPr>
          <w:rFonts w:ascii="Times New Roman" w:hAnsi="Times New Roman"/>
          <w:sz w:val="32"/>
          <w:szCs w:val="32"/>
        </w:rPr>
        <w:t xml:space="preserve">Tuto neděli máme ve farním kostele </w:t>
      </w:r>
      <w:r>
        <w:rPr>
          <w:rFonts w:ascii="Times New Roman" w:hAnsi="Times New Roman"/>
          <w:b/>
          <w:bCs/>
          <w:sz w:val="32"/>
          <w:szCs w:val="32"/>
        </w:rPr>
        <w:t xml:space="preserve">1. sv. přijímání našich dětí.  </w:t>
      </w: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Ve farním kostele bude v tento den jediná mše sv. v 10:00 za účasti obou kněží.                                               V Domašíně a Kondraci budou bohoslužby slova s našimi jáhny.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V úterý bude také </w:t>
      </w:r>
      <w:r>
        <w:rPr>
          <w:rFonts w:ascii="Times New Roman" w:hAnsi="Times New Roman"/>
          <w:b/>
          <w:bCs/>
          <w:sz w:val="32"/>
          <w:szCs w:val="32"/>
        </w:rPr>
        <w:t>mše sv. v 17:00 ve Vracovicích.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Ve středu v 19:00 </w:t>
      </w: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</w:rPr>
        <w:t>proběhne</w:t>
      </w:r>
      <w:r>
        <w:rPr>
          <w:rFonts w:ascii="Times New Roman" w:hAnsi="Times New Roman"/>
          <w:b w:val="false"/>
          <w:bCs w:val="false"/>
          <w:sz w:val="32"/>
          <w:szCs w:val="32"/>
        </w:rPr>
        <w:t xml:space="preserve"> na faře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výuka katechismu s následným společenstvím seniorů.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ascii="Times New Roman" w:hAnsi="Times New Roman"/>
          <w:b w:val="false"/>
          <w:bCs w:val="false"/>
          <w:sz w:val="32"/>
          <w:szCs w:val="32"/>
        </w:rPr>
        <w:t>Ve čtvrtek</w:t>
      </w:r>
      <w:r>
        <w:rPr>
          <w:rFonts w:ascii="Times New Roman" w:hAnsi="Times New Roman"/>
          <w:b/>
          <w:bCs/>
          <w:sz w:val="32"/>
          <w:szCs w:val="32"/>
        </w:rPr>
        <w:t xml:space="preserve"> je Slavnost Těla a Krve Páně.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32"/>
          <w:szCs w:val="32"/>
        </w:rPr>
        <w:t>Mše sv. ve farním kostele bude v 18:00 nikoliv v 8:00 ráno.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Příští neděli od 9:00 do 12:30 bude před farním kostelem, případně v besídce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prodávat duchovní literaturu Jiří Foller.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Příští neděli 7. července v 17:00 bude pražský arcibiskup Stanislav Přibyl slavit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mši sv. na místě umučení kněží Jana Buly a Václava Drboly v Jihlavě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</w:t>
      </w:r>
      <w:r>
        <w:rPr>
          <w:rFonts w:eastAsia="Times New Roman" w:cs="Times New Roman" w:ascii="Times New Roman" w:hAnsi="Times New Roman"/>
          <w:sz w:val="32"/>
          <w:szCs w:val="32"/>
        </w:rPr>
        <w:t>v Tolstého ulici v sídle VŠPJ.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Ve čtvrtek 11. června v 18:00 ve farním kostele se uskuteční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přednáška                                                Dr. Jana Stříbrného: Mučedníci 20. století Bula, Drbola a Kozel.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V sobotu 13. června v 15:00 ve farním kostele vystoupí slavný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Oboroh                                                        se Slávkem Klecandrem.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Příznivci tohoto žánru přijďte v hojném počtu!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Zveme na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společný oběd formou švédského stolu.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sz w:val="32"/>
          <w:szCs w:val="32"/>
        </w:rPr>
        <w:t>V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neděli 21. června ve 12:00 po dětské mši sv.</w:t>
        <w:br/>
        <w:t>Kdo může, ať přinese jídlo či pití na připravený stůl do besídky.                                       Na viděnou se těší Petra Pokorná a organizátoři!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Mše sv. na závěr školního roku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s následným setkáním v besídce a na farní zahradě bude letos ve středu 24. června v 15:00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- Sbírka minulé neděle činila 1</w:t>
      </w:r>
      <w:r>
        <w:rPr>
          <w:rFonts w:eastAsia="Times New Roman" w:cs="Times New Roman" w:ascii="Times New Roman" w:hAnsi="Times New Roman"/>
          <w:sz w:val="32"/>
          <w:szCs w:val="32"/>
        </w:rPr>
        <w:t>5 600</w:t>
      </w:r>
      <w:r>
        <w:rPr>
          <w:rFonts w:eastAsia="Times New Roman" w:cs="Times New Roman" w:ascii="Times New Roman" w:hAnsi="Times New Roman"/>
          <w:sz w:val="32"/>
          <w:szCs w:val="32"/>
        </w:rPr>
        <w:t>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904</TotalTime>
  <Application>LibreOffice/24.2.4.2$Windows_X86_64 LibreOffice_project/51a6219feb6075d9a4c46691dcfe0cd9c4fff3c2</Application>
  <AppVersion>15.0000</AppVersion>
  <Pages>1</Pages>
  <Words>258</Words>
  <Characters>1227</Characters>
  <CharactersWithSpaces>2007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2026-05-30T13:17:52Z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