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B4365E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2</w:t>
            </w:r>
            <w:r w:rsidR="0061379A">
              <w:rPr>
                <w:rFonts w:ascii="Century Gothic" w:hAnsi="Century Gothic"/>
                <w:color w:val="1D1B11"/>
                <w:sz w:val="32"/>
              </w:rPr>
              <w:t>6</w:t>
            </w:r>
            <w:r w:rsidR="005008E1">
              <w:rPr>
                <w:rFonts w:ascii="Century Gothic" w:hAnsi="Century Gothic"/>
                <w:color w:val="1D1B11"/>
                <w:sz w:val="32"/>
              </w:rPr>
              <w:t>.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502D89" w:rsidP="00BF0BA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rodiče Marii a Antonína, celý rod a duše v očistci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61379A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E17F6E" w:rsidRPr="00E17F6E">
              <w:rPr>
                <w:rFonts w:ascii="Century Gothic" w:hAnsi="Century Gothic"/>
                <w:sz w:val="32"/>
              </w:rPr>
              <w:t>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1</w:t>
            </w:r>
            <w:r w:rsidR="005008E1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9214D5">
            <w:pPr>
              <w:ind w:right="-216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61379A">
              <w:rPr>
                <w:rFonts w:ascii="Century Gothic" w:hAnsi="Century Gothic"/>
                <w:color w:val="1D1B11"/>
                <w:sz w:val="32"/>
                <w:szCs w:val="32"/>
              </w:rPr>
              <w:t>28</w:t>
            </w:r>
            <w:r w:rsidR="00D02146">
              <w:rPr>
                <w:rFonts w:ascii="Century Gothic" w:hAnsi="Century Gothic"/>
                <w:color w:val="1D1B11"/>
                <w:sz w:val="32"/>
                <w:szCs w:val="32"/>
              </w:rPr>
              <w:t>. 1</w:t>
            </w:r>
            <w:r w:rsidR="005008E1">
              <w:rPr>
                <w:rFonts w:ascii="Century Gothic" w:hAnsi="Century Gothic"/>
                <w:color w:val="1D1B11"/>
                <w:sz w:val="32"/>
                <w:szCs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61379A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29</w:t>
            </w:r>
            <w:r w:rsidR="005008E1" w:rsidRPr="00E17F6E">
              <w:rPr>
                <w:rFonts w:ascii="Century Gothic" w:hAnsi="Century Gothic"/>
                <w:sz w:val="32"/>
              </w:rPr>
              <w:t>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61379A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30</w:t>
            </w:r>
            <w:r w:rsidR="00FA4DB0" w:rsidRPr="00D02146">
              <w:rPr>
                <w:rFonts w:ascii="Century Gothic" w:hAnsi="Century Gothic"/>
                <w:sz w:val="32"/>
              </w:rPr>
              <w:t>.</w:t>
            </w:r>
            <w:r w:rsidR="00D02146" w:rsidRPr="00D02146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02D89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Martina Duška, otce Jaroslava, za Annu a Jaroslava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Vodolánovy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syny Miloslava, Josefa a Františka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61379A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31</w:t>
            </w:r>
            <w:r w:rsidR="00381D3D" w:rsidRPr="00381D3D">
              <w:rPr>
                <w:rFonts w:ascii="Century Gothic" w:hAnsi="Century Gothic"/>
                <w:sz w:val="32"/>
              </w:rPr>
              <w:t xml:space="preserve">. </w:t>
            </w:r>
            <w:r w:rsidR="00D02146">
              <w:rPr>
                <w:rFonts w:ascii="Century Gothic" w:hAnsi="Century Gothic"/>
                <w:sz w:val="32"/>
              </w:rPr>
              <w:t>1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502D89" w:rsidP="005E5584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Josefa Trnu, jeho zetě Antonína, rodiče z obojí strany a všechny věrné zemřelé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61379A" w:rsidP="0061379A">
            <w:pPr>
              <w:pStyle w:val="Nadpis3"/>
              <w:numPr>
                <w:ilvl w:val="0"/>
                <w:numId w:val="31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2.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02D89" w:rsidP="00B46547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02D89" w:rsidP="00192112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rodiny Skálovu,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Pauzarovu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, Církovu,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Týcovu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a Svobodovu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61379A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2. 2</w:t>
            </w:r>
            <w:r w:rsidR="00F67C29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02D89" w:rsidP="00D83329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Jaroslava Kohouta, jeho rodiče, rodiny Vobořilovu a Kohoutovu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61379A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61379A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4. 2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61379A" w:rsidP="0061379A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 xml:space="preserve">5. </w:t>
            </w:r>
            <w:r w:rsidR="009214D5">
              <w:rPr>
                <w:rFonts w:ascii="Century Gothic" w:hAnsi="Century Gothic"/>
                <w:sz w:val="32"/>
              </w:rPr>
              <w:t>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61379A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6. 2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502D89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Jaroslava Urbana, rodiče a bratra, za rodiče Bílkovy a celý rod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61379A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7. 2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502D89" w:rsidP="003F5CD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61379A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8. 2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502D89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Marii a Karla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Kronusovy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 a ten celý rod, za rodiny Zemanovu, Teskovu a Řádovu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502D89" w:rsidP="003F5CD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rodiče Miloslavu a Ladislava, živé a + členy rodin a duše v</w:t>
            </w:r>
            <w:r w:rsidR="00730A6C">
              <w:rPr>
                <w:rFonts w:ascii="Garamond" w:hAnsi="Garamond" w:cs="Arial"/>
                <w:iCs/>
                <w:sz w:val="40"/>
                <w:szCs w:val="40"/>
              </w:rPr>
              <w:t> </w:t>
            </w:r>
            <w:r>
              <w:rPr>
                <w:rFonts w:ascii="Garamond" w:hAnsi="Garamond" w:cs="Arial"/>
                <w:iCs/>
                <w:sz w:val="40"/>
                <w:szCs w:val="40"/>
              </w:rPr>
              <w:t>očistci</w:t>
            </w:r>
            <w:r w:rsidR="00730A6C">
              <w:rPr>
                <w:rFonts w:ascii="Garamond" w:hAnsi="Garamond" w:cs="Arial"/>
                <w:iCs/>
                <w:sz w:val="40"/>
                <w:szCs w:val="40"/>
              </w:rPr>
              <w:t xml:space="preserve"> 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2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4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7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0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30"/>
  </w:num>
  <w:num w:numId="4">
    <w:abstractNumId w:val="4"/>
  </w:num>
  <w:num w:numId="5">
    <w:abstractNumId w:val="23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27"/>
  </w:num>
  <w:num w:numId="11">
    <w:abstractNumId w:val="1"/>
  </w:num>
  <w:num w:numId="12">
    <w:abstractNumId w:val="0"/>
  </w:num>
  <w:num w:numId="13">
    <w:abstractNumId w:val="14"/>
  </w:num>
  <w:num w:numId="14">
    <w:abstractNumId w:val="24"/>
  </w:num>
  <w:num w:numId="15">
    <w:abstractNumId w:val="28"/>
  </w:num>
  <w:num w:numId="16">
    <w:abstractNumId w:val="9"/>
  </w:num>
  <w:num w:numId="17">
    <w:abstractNumId w:val="12"/>
  </w:num>
  <w:num w:numId="18">
    <w:abstractNumId w:val="29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2"/>
  </w:num>
  <w:num w:numId="24">
    <w:abstractNumId w:val="19"/>
  </w:num>
  <w:num w:numId="25">
    <w:abstractNumId w:val="25"/>
  </w:num>
  <w:num w:numId="26">
    <w:abstractNumId w:val="11"/>
  </w:num>
  <w:num w:numId="27">
    <w:abstractNumId w:val="6"/>
  </w:num>
  <w:num w:numId="28">
    <w:abstractNumId w:val="2"/>
  </w:num>
  <w:num w:numId="29">
    <w:abstractNumId w:val="26"/>
  </w:num>
  <w:num w:numId="30">
    <w:abstractNumId w:val="13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BFEB8-F8B3-431C-A38F-267F0AEF6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127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5</cp:revision>
  <cp:lastPrinted>2020-05-27T13:59:00Z</cp:lastPrinted>
  <dcterms:created xsi:type="dcterms:W3CDTF">2025-12-30T09:27:00Z</dcterms:created>
  <dcterms:modified xsi:type="dcterms:W3CDTF">2025-12-30T12:59:00Z</dcterms:modified>
</cp:coreProperties>
</file>